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E6C6" w14:textId="77777777" w:rsidR="00AC0E4A" w:rsidRPr="00774DF6" w:rsidRDefault="00AC0E4A" w:rsidP="00AC0E4A">
      <w:pPr>
        <w:widowControl/>
        <w:jc w:val="center"/>
        <w:rPr>
          <w:rFonts w:ascii="方正小标宋简体" w:eastAsia="方正小标宋简体" w:hAnsi="仿宋" w:hint="eastAsia"/>
          <w:bCs/>
          <w:sz w:val="32"/>
          <w:szCs w:val="32"/>
        </w:rPr>
      </w:pPr>
      <w:r w:rsidRPr="00774DF6">
        <w:rPr>
          <w:rFonts w:ascii="方正小标宋简体" w:eastAsia="方正小标宋简体" w:hAnsi="仿宋"/>
          <w:bCs/>
          <w:sz w:val="32"/>
          <w:szCs w:val="32"/>
        </w:rPr>
        <w:t>北京农投融资租赁有限公司</w:t>
      </w:r>
      <w:r w:rsidRPr="001B4594">
        <w:rPr>
          <w:rFonts w:ascii="方正小标宋简体" w:eastAsia="方正小标宋简体" w:hAnsi="仿宋" w:hint="eastAsia"/>
          <w:bCs/>
          <w:sz w:val="32"/>
          <w:szCs w:val="32"/>
        </w:rPr>
        <w:t>专项</w:t>
      </w:r>
      <w:r w:rsidRPr="00774DF6">
        <w:rPr>
          <w:rFonts w:ascii="方正小标宋简体" w:eastAsia="方正小标宋简体" w:hAnsi="仿宋"/>
          <w:bCs/>
          <w:sz w:val="32"/>
          <w:szCs w:val="32"/>
        </w:rPr>
        <w:t>服务询价</w:t>
      </w:r>
      <w:r w:rsidRPr="00774DF6">
        <w:rPr>
          <w:rFonts w:ascii="方正小标宋简体" w:eastAsia="方正小标宋简体" w:hAnsi="仿宋" w:hint="eastAsia"/>
          <w:bCs/>
          <w:sz w:val="32"/>
          <w:szCs w:val="32"/>
        </w:rPr>
        <w:t>响应</w:t>
      </w:r>
      <w:r w:rsidRPr="00774DF6">
        <w:rPr>
          <w:rFonts w:ascii="方正小标宋简体" w:eastAsia="方正小标宋简体" w:hAnsi="仿宋"/>
          <w:bCs/>
          <w:sz w:val="32"/>
          <w:szCs w:val="32"/>
        </w:rPr>
        <w:t>表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3242"/>
        <w:gridCol w:w="1152"/>
        <w:gridCol w:w="2551"/>
      </w:tblGrid>
      <w:tr w:rsidR="00AC0E4A" w:rsidRPr="00774DF6" w14:paraId="1B81E1E6" w14:textId="77777777" w:rsidTr="00320C12">
        <w:trPr>
          <w:trHeight w:val="1075"/>
          <w:jc w:val="center"/>
        </w:trPr>
        <w:tc>
          <w:tcPr>
            <w:tcW w:w="1555" w:type="dxa"/>
            <w:vAlign w:val="center"/>
          </w:tcPr>
          <w:p w14:paraId="29B2EAE0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机构名称</w:t>
            </w:r>
          </w:p>
          <w:p w14:paraId="4FE95D07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（公章）</w:t>
            </w:r>
          </w:p>
        </w:tc>
        <w:tc>
          <w:tcPr>
            <w:tcW w:w="3242" w:type="dxa"/>
            <w:vAlign w:val="center"/>
          </w:tcPr>
          <w:p w14:paraId="46A2C496" w14:textId="77777777" w:rsidR="00AC0E4A" w:rsidRPr="00774DF6" w:rsidRDefault="00AC0E4A" w:rsidP="00320C12">
            <w:pPr>
              <w:widowControl/>
              <w:spacing w:line="240" w:lineRule="atLeas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</w:p>
        </w:tc>
        <w:tc>
          <w:tcPr>
            <w:tcW w:w="1152" w:type="dxa"/>
            <w:vAlign w:val="center"/>
          </w:tcPr>
          <w:p w14:paraId="6D5C8FAC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联系方式</w:t>
            </w:r>
          </w:p>
        </w:tc>
        <w:tc>
          <w:tcPr>
            <w:tcW w:w="2551" w:type="dxa"/>
            <w:vAlign w:val="center"/>
          </w:tcPr>
          <w:p w14:paraId="1300A9E1" w14:textId="77777777" w:rsidR="00AC0E4A" w:rsidRPr="00774DF6" w:rsidRDefault="00AC0E4A" w:rsidP="00320C12">
            <w:pPr>
              <w:widowControl/>
              <w:spacing w:line="240" w:lineRule="atLeas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</w:p>
        </w:tc>
      </w:tr>
      <w:tr w:rsidR="00AC0E4A" w:rsidRPr="00774DF6" w14:paraId="06103488" w14:textId="77777777" w:rsidTr="00320C12">
        <w:trPr>
          <w:trHeight w:val="2551"/>
          <w:jc w:val="center"/>
        </w:trPr>
        <w:tc>
          <w:tcPr>
            <w:tcW w:w="1555" w:type="dxa"/>
            <w:vAlign w:val="center"/>
          </w:tcPr>
          <w:p w14:paraId="60C40121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机构简介</w:t>
            </w:r>
          </w:p>
        </w:tc>
        <w:tc>
          <w:tcPr>
            <w:tcW w:w="6945" w:type="dxa"/>
            <w:gridSpan w:val="3"/>
            <w:vAlign w:val="center"/>
          </w:tcPr>
          <w:p w14:paraId="5A6C4141" w14:textId="77777777" w:rsidR="00AC0E4A" w:rsidRPr="00774DF6" w:rsidRDefault="00AC0E4A" w:rsidP="00320C12">
            <w:pPr>
              <w:widowControl/>
              <w:spacing w:line="240" w:lineRule="atLeast"/>
              <w:ind w:firstLineChars="28" w:firstLine="59"/>
              <w:jc w:val="center"/>
              <w:rPr>
                <w:rFonts w:ascii="仿宋_GB2312" w:eastAsia="仿宋_GB2312" w:hAnsiTheme="minorEastAsia" w:hint="eastAsia"/>
                <w:color w:val="000000"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szCs w:val="21"/>
              </w:rPr>
              <w:t>注：简明扼要介绍公司概况</w:t>
            </w:r>
            <w:r>
              <w:rPr>
                <w:rFonts w:ascii="仿宋_GB2312" w:eastAsia="仿宋_GB2312" w:hAnsiTheme="minorEastAsia" w:hint="eastAsia"/>
                <w:szCs w:val="21"/>
              </w:rPr>
              <w:t>、</w:t>
            </w:r>
            <w:r w:rsidRPr="00774DF6">
              <w:rPr>
                <w:rFonts w:ascii="仿宋_GB2312" w:eastAsia="仿宋_GB2312" w:hAnsiTheme="minorEastAsia" w:hint="eastAsia"/>
                <w:szCs w:val="21"/>
              </w:rPr>
              <w:t>业务范围等</w:t>
            </w:r>
            <w:r>
              <w:rPr>
                <w:rFonts w:ascii="仿宋_GB2312" w:eastAsia="仿宋_GB2312" w:hAnsiTheme="minorEastAsia" w:hint="eastAsia"/>
                <w:szCs w:val="21"/>
              </w:rPr>
              <w:t>。</w:t>
            </w:r>
          </w:p>
        </w:tc>
      </w:tr>
      <w:tr w:rsidR="00AC0E4A" w:rsidRPr="00774DF6" w14:paraId="4C613211" w14:textId="77777777" w:rsidTr="00320C12">
        <w:trPr>
          <w:trHeight w:val="2354"/>
          <w:jc w:val="center"/>
        </w:trPr>
        <w:tc>
          <w:tcPr>
            <w:tcW w:w="1555" w:type="dxa"/>
            <w:vAlign w:val="center"/>
          </w:tcPr>
          <w:p w14:paraId="36BBF7AF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服务报价</w:t>
            </w:r>
          </w:p>
        </w:tc>
        <w:tc>
          <w:tcPr>
            <w:tcW w:w="6945" w:type="dxa"/>
            <w:gridSpan w:val="3"/>
            <w:vAlign w:val="center"/>
          </w:tcPr>
          <w:p w14:paraId="6419C9D7" w14:textId="77777777" w:rsidR="00AC0E4A" w:rsidRPr="00774DF6" w:rsidRDefault="00AC0E4A" w:rsidP="00320C12">
            <w:pPr>
              <w:widowControl/>
              <w:spacing w:line="240" w:lineRule="atLeast"/>
              <w:jc w:val="left"/>
              <w:rPr>
                <w:rFonts w:ascii="仿宋_GB2312" w:eastAsia="仿宋_GB2312" w:hAnsiTheme="minorEastAsia" w:hint="eastAsia"/>
                <w:szCs w:val="21"/>
              </w:rPr>
            </w:pPr>
          </w:p>
        </w:tc>
      </w:tr>
      <w:tr w:rsidR="00AC0E4A" w:rsidRPr="00774DF6" w14:paraId="195F27BB" w14:textId="77777777" w:rsidTr="00320C12">
        <w:trPr>
          <w:trHeight w:val="2551"/>
          <w:jc w:val="center"/>
        </w:trPr>
        <w:tc>
          <w:tcPr>
            <w:tcW w:w="1555" w:type="dxa"/>
            <w:vAlign w:val="center"/>
          </w:tcPr>
          <w:p w14:paraId="47CAA4C5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服务方案</w:t>
            </w:r>
          </w:p>
        </w:tc>
        <w:tc>
          <w:tcPr>
            <w:tcW w:w="6945" w:type="dxa"/>
            <w:gridSpan w:val="3"/>
            <w:vAlign w:val="center"/>
          </w:tcPr>
          <w:p w14:paraId="441FF74D" w14:textId="77777777" w:rsidR="00AC0E4A" w:rsidRPr="00774DF6" w:rsidRDefault="00AC0E4A" w:rsidP="00320C12">
            <w:pPr>
              <w:widowControl/>
              <w:spacing w:line="240" w:lineRule="atLeas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</w:p>
        </w:tc>
      </w:tr>
      <w:tr w:rsidR="00AC0E4A" w:rsidRPr="00774DF6" w14:paraId="53049DCA" w14:textId="77777777" w:rsidTr="00320C12">
        <w:trPr>
          <w:trHeight w:val="2186"/>
          <w:jc w:val="center"/>
        </w:trPr>
        <w:tc>
          <w:tcPr>
            <w:tcW w:w="1555" w:type="dxa"/>
            <w:vAlign w:val="center"/>
          </w:tcPr>
          <w:p w14:paraId="7283F3D8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后期服务保障</w:t>
            </w:r>
          </w:p>
        </w:tc>
        <w:tc>
          <w:tcPr>
            <w:tcW w:w="6945" w:type="dxa"/>
            <w:gridSpan w:val="3"/>
            <w:vAlign w:val="center"/>
          </w:tcPr>
          <w:p w14:paraId="4B2E872D" w14:textId="77777777" w:rsidR="00AC0E4A" w:rsidRPr="00774DF6" w:rsidRDefault="00AC0E4A" w:rsidP="00320C12">
            <w:pPr>
              <w:widowControl/>
              <w:tabs>
                <w:tab w:val="left" w:pos="0"/>
              </w:tabs>
              <w:spacing w:line="240" w:lineRule="atLeas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</w:p>
        </w:tc>
      </w:tr>
      <w:tr w:rsidR="00AC0E4A" w:rsidRPr="00774DF6" w14:paraId="67DB5D03" w14:textId="77777777" w:rsidTr="00320C12">
        <w:trPr>
          <w:trHeight w:val="655"/>
          <w:jc w:val="center"/>
        </w:trPr>
        <w:tc>
          <w:tcPr>
            <w:tcW w:w="1555" w:type="dxa"/>
            <w:vAlign w:val="center"/>
          </w:tcPr>
          <w:p w14:paraId="7326436B" w14:textId="77777777" w:rsidR="00AC0E4A" w:rsidRPr="00774DF6" w:rsidRDefault="00AC0E4A" w:rsidP="00320C12">
            <w:pPr>
              <w:spacing w:line="240" w:lineRule="atLeast"/>
              <w:jc w:val="center"/>
              <w:rPr>
                <w:rFonts w:ascii="仿宋_GB2312" w:eastAsia="仿宋_GB2312" w:hAnsiTheme="minorEastAsia" w:hint="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资质文件名称</w:t>
            </w:r>
          </w:p>
        </w:tc>
        <w:tc>
          <w:tcPr>
            <w:tcW w:w="6945" w:type="dxa"/>
            <w:gridSpan w:val="3"/>
            <w:vAlign w:val="center"/>
          </w:tcPr>
          <w:p w14:paraId="1DF55570" w14:textId="77777777" w:rsidR="00AC0E4A" w:rsidRPr="00774DF6" w:rsidRDefault="00AC0E4A" w:rsidP="00320C12">
            <w:pPr>
              <w:widowControl/>
              <w:tabs>
                <w:tab w:val="left" w:pos="0"/>
              </w:tabs>
              <w:spacing w:line="240" w:lineRule="atLeas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</w:p>
        </w:tc>
      </w:tr>
    </w:tbl>
    <w:p w14:paraId="7DA2C007" w14:textId="77777777" w:rsidR="00C10C04" w:rsidRPr="00AC0E4A" w:rsidRDefault="00C10C04"/>
    <w:sectPr w:rsidR="00C10C04" w:rsidRPr="00AC0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F414F" w14:textId="77777777" w:rsidR="00D521C8" w:rsidRDefault="00D521C8" w:rsidP="00AC0E4A">
      <w:pPr>
        <w:rPr>
          <w:rFonts w:hint="eastAsia"/>
        </w:rPr>
      </w:pPr>
      <w:r>
        <w:separator/>
      </w:r>
    </w:p>
  </w:endnote>
  <w:endnote w:type="continuationSeparator" w:id="0">
    <w:p w14:paraId="4592B51D" w14:textId="77777777" w:rsidR="00D521C8" w:rsidRDefault="00D521C8" w:rsidP="00AC0E4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5E07A" w14:textId="77777777" w:rsidR="00D521C8" w:rsidRDefault="00D521C8" w:rsidP="00AC0E4A">
      <w:pPr>
        <w:rPr>
          <w:rFonts w:hint="eastAsia"/>
        </w:rPr>
      </w:pPr>
      <w:r>
        <w:separator/>
      </w:r>
    </w:p>
  </w:footnote>
  <w:footnote w:type="continuationSeparator" w:id="0">
    <w:p w14:paraId="5C20B624" w14:textId="77777777" w:rsidR="00D521C8" w:rsidRDefault="00D521C8" w:rsidP="00AC0E4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04"/>
    <w:rsid w:val="0056650E"/>
    <w:rsid w:val="00AC0E4A"/>
    <w:rsid w:val="00C10C04"/>
    <w:rsid w:val="00D5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46574CA-488A-49BD-94F1-651EEDCC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E4A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10C0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0C0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0C0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C0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0C0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0C0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0C0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0C0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0C0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10C0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10C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10C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10C0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10C0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10C0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10C0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10C0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10C0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10C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1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0C0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10C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10C0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10C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10C0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C10C0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10C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10C0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10C0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0E4A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AC0E4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0E4A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AC0E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51</Characters>
  <Application>Microsoft Office Word</Application>
  <DocSecurity>0</DocSecurity>
  <Lines>17</Lines>
  <Paragraphs>14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楠 赵</dc:creator>
  <cp:keywords/>
  <dc:description/>
  <cp:lastModifiedBy>楠 赵</cp:lastModifiedBy>
  <cp:revision>2</cp:revision>
  <dcterms:created xsi:type="dcterms:W3CDTF">2025-04-25T01:38:00Z</dcterms:created>
  <dcterms:modified xsi:type="dcterms:W3CDTF">2025-04-25T01:38:00Z</dcterms:modified>
</cp:coreProperties>
</file>